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88AB13" w14:textId="77777777" w:rsidR="00170995" w:rsidRDefault="00170995" w:rsidP="00170995">
      <w:pPr>
        <w:pBdr>
          <w:top w:val="single" w:sz="24" w:space="1" w:color="1F497D" w:themeColor="text2"/>
          <w:left w:val="single" w:sz="24" w:space="4" w:color="1F497D" w:themeColor="text2"/>
          <w:bottom w:val="single" w:sz="24" w:space="1" w:color="1F497D" w:themeColor="text2"/>
          <w:right w:val="single" w:sz="24" w:space="4" w:color="1F497D" w:themeColor="text2"/>
        </w:pBdr>
        <w:spacing w:after="240"/>
        <w:jc w:val="center"/>
        <w:rPr>
          <w:b/>
        </w:rPr>
      </w:pPr>
      <w:r w:rsidRPr="00170995">
        <w:rPr>
          <w:b/>
        </w:rPr>
        <w:t>USAID WA-WASH CAPACITY BUILDING FORUM</w:t>
      </w:r>
      <w:r w:rsidR="00926AE0">
        <w:rPr>
          <w:b/>
        </w:rPr>
        <w:t xml:space="preserve"> FOR </w:t>
      </w:r>
      <w:r w:rsidR="00BA0BDE">
        <w:rPr>
          <w:b/>
        </w:rPr>
        <w:t>THE</w:t>
      </w:r>
      <w:r w:rsidR="00926AE0">
        <w:rPr>
          <w:b/>
        </w:rPr>
        <w:t xml:space="preserve"> PROGRAM </w:t>
      </w:r>
      <w:r w:rsidR="000513A2">
        <w:rPr>
          <w:b/>
        </w:rPr>
        <w:t xml:space="preserve">IMPLEMENTING </w:t>
      </w:r>
      <w:r w:rsidR="00926AE0">
        <w:rPr>
          <w:b/>
        </w:rPr>
        <w:t>PARTNERS</w:t>
      </w:r>
    </w:p>
    <w:p w14:paraId="5617D459" w14:textId="77777777" w:rsidR="00170995" w:rsidRPr="00AB45AC" w:rsidRDefault="00170995" w:rsidP="00170995">
      <w:pPr>
        <w:pBdr>
          <w:top w:val="single" w:sz="24" w:space="1" w:color="1F497D" w:themeColor="text2"/>
          <w:left w:val="single" w:sz="24" w:space="4" w:color="1F497D" w:themeColor="text2"/>
          <w:bottom w:val="single" w:sz="24" w:space="1" w:color="1F497D" w:themeColor="text2"/>
          <w:right w:val="single" w:sz="24" w:space="4" w:color="1F497D" w:themeColor="text2"/>
        </w:pBdr>
        <w:spacing w:after="240"/>
        <w:jc w:val="center"/>
        <w:rPr>
          <w:b/>
        </w:rPr>
      </w:pPr>
      <w:r w:rsidRPr="00AB45AC">
        <w:rPr>
          <w:b/>
        </w:rPr>
        <w:t>EXECUTIVE SUMMARY</w:t>
      </w:r>
    </w:p>
    <w:p w14:paraId="6B3A4939" w14:textId="5CAD8CA1" w:rsidR="009A287E" w:rsidRDefault="00170995" w:rsidP="00E17BEF">
      <w:pPr>
        <w:pBdr>
          <w:top w:val="single" w:sz="24" w:space="1" w:color="1F497D" w:themeColor="text2"/>
          <w:left w:val="single" w:sz="24" w:space="4" w:color="1F497D" w:themeColor="text2"/>
          <w:bottom w:val="single" w:sz="24" w:space="24" w:color="1F497D" w:themeColor="text2"/>
          <w:right w:val="single" w:sz="24" w:space="4" w:color="1F497D" w:themeColor="text2"/>
        </w:pBdr>
        <w:spacing w:before="240"/>
        <w:jc w:val="both"/>
        <w:rPr>
          <w:lang w:val="en-GB"/>
        </w:rPr>
      </w:pPr>
      <w:r w:rsidRPr="00170995">
        <w:t xml:space="preserve">The primary goal of the USAID West Africa Water Supply, </w:t>
      </w:r>
      <w:r w:rsidR="00BA0BDE" w:rsidRPr="00170995">
        <w:t>Sanitation,</w:t>
      </w:r>
      <w:r w:rsidRPr="00170995">
        <w:t xml:space="preserve"> and Hygiene (USAID WA-WASH) Program is to </w:t>
      </w:r>
      <w:r w:rsidRPr="00926AE0">
        <w:t xml:space="preserve">increase </w:t>
      </w:r>
      <w:r w:rsidRPr="00170995">
        <w:t>sustainable</w:t>
      </w:r>
      <w:r w:rsidRPr="00926AE0">
        <w:t xml:space="preserve"> </w:t>
      </w:r>
      <w:r w:rsidRPr="00170995">
        <w:t>access</w:t>
      </w:r>
      <w:r w:rsidRPr="00926AE0">
        <w:t xml:space="preserve"> to </w:t>
      </w:r>
      <w:r w:rsidRPr="00170995">
        <w:t>safe</w:t>
      </w:r>
      <w:r w:rsidRPr="00926AE0">
        <w:t xml:space="preserve"> water and </w:t>
      </w:r>
      <w:r w:rsidRPr="00170995">
        <w:t>sanitation</w:t>
      </w:r>
      <w:r w:rsidRPr="00926AE0">
        <w:t xml:space="preserve"> and </w:t>
      </w:r>
      <w:r w:rsidRPr="00170995">
        <w:t>improve</w:t>
      </w:r>
      <w:r w:rsidRPr="00926AE0">
        <w:t xml:space="preserve"> </w:t>
      </w:r>
      <w:r w:rsidRPr="00170995">
        <w:t>hygiene</w:t>
      </w:r>
      <w:r w:rsidRPr="00926AE0">
        <w:t xml:space="preserve"> in West </w:t>
      </w:r>
      <w:r w:rsidRPr="00170995">
        <w:t>Africa</w:t>
      </w:r>
      <w:r w:rsidRPr="00926AE0">
        <w:t xml:space="preserve">. </w:t>
      </w:r>
      <w:r w:rsidR="00F93D3B">
        <w:t xml:space="preserve"> </w:t>
      </w:r>
      <w:r w:rsidR="00180996">
        <w:t>T</w:t>
      </w:r>
      <w:r w:rsidRPr="00926AE0">
        <w:t>he program</w:t>
      </w:r>
      <w:r w:rsidRPr="00170995">
        <w:t xml:space="preserve"> st</w:t>
      </w:r>
      <w:r w:rsidR="00180996">
        <w:t xml:space="preserve">rengthens the regional </w:t>
      </w:r>
      <w:r w:rsidRPr="00170995">
        <w:t>environment and</w:t>
      </w:r>
      <w:r w:rsidR="00180996">
        <w:t xml:space="preserve"> builds the</w:t>
      </w:r>
      <w:r w:rsidRPr="00170995">
        <w:t xml:space="preserve"> capacity </w:t>
      </w:r>
      <w:r w:rsidR="000513A2">
        <w:t xml:space="preserve">of </w:t>
      </w:r>
      <w:r w:rsidRPr="00170995">
        <w:t xml:space="preserve">WASH </w:t>
      </w:r>
      <w:r w:rsidR="000513A2">
        <w:t xml:space="preserve">stakeholders </w:t>
      </w:r>
      <w:r w:rsidRPr="00170995">
        <w:t xml:space="preserve">to achieve the WASH MDGs in West Africa. </w:t>
      </w:r>
      <w:r w:rsidR="00422884">
        <w:t xml:space="preserve"> </w:t>
      </w:r>
      <w:r w:rsidR="009A287E" w:rsidRPr="009A287E">
        <w:rPr>
          <w:lang w:val="en-GB"/>
        </w:rPr>
        <w:t xml:space="preserve">Creating an enabling environment and strengthening WASH institutions across the region is a core element of USAID WA-WASH Program as a means to promote </w:t>
      </w:r>
      <w:r w:rsidR="009A287E">
        <w:rPr>
          <w:lang w:val="en-GB"/>
        </w:rPr>
        <w:t>sustainable development in the WASH</w:t>
      </w:r>
      <w:r w:rsidR="009A287E" w:rsidRPr="009A287E">
        <w:rPr>
          <w:lang w:val="en-GB"/>
        </w:rPr>
        <w:t xml:space="preserve"> service delivery. </w:t>
      </w:r>
      <w:r w:rsidR="00180996">
        <w:rPr>
          <w:lang w:val="en-GB"/>
        </w:rPr>
        <w:t xml:space="preserve"> </w:t>
      </w:r>
      <w:r w:rsidR="009A287E" w:rsidRPr="009A287E">
        <w:rPr>
          <w:lang w:val="en-GB"/>
        </w:rPr>
        <w:t xml:space="preserve">This objective is achieved through a strategic set of activities focused on institutional assessment and strengthening, capacity building, and knowledge management. </w:t>
      </w:r>
      <w:r w:rsidR="00180996">
        <w:rPr>
          <w:lang w:val="en-GB"/>
        </w:rPr>
        <w:t xml:space="preserve"> </w:t>
      </w:r>
      <w:r w:rsidR="009A287E" w:rsidRPr="009A287E">
        <w:rPr>
          <w:lang w:val="en-GB"/>
        </w:rPr>
        <w:t xml:space="preserve">First, the Program systematically assessed the capacity and potential of all regional institutions operating at various levels in the WASH sector. </w:t>
      </w:r>
      <w:r w:rsidR="00180996">
        <w:rPr>
          <w:lang w:val="en-GB"/>
        </w:rPr>
        <w:t xml:space="preserve"> </w:t>
      </w:r>
      <w:r w:rsidR="009A287E" w:rsidRPr="009A287E">
        <w:rPr>
          <w:lang w:val="en-GB"/>
        </w:rPr>
        <w:t>The capacity-building activities target institutions and organizations at various levels (lo</w:t>
      </w:r>
      <w:r w:rsidR="00180996">
        <w:rPr>
          <w:lang w:val="en-GB"/>
        </w:rPr>
        <w:t>cal, national and regional),</w:t>
      </w:r>
      <w:r w:rsidR="009A287E" w:rsidRPr="009A287E">
        <w:rPr>
          <w:lang w:val="en-GB"/>
        </w:rPr>
        <w:t xml:space="preserve"> civil society</w:t>
      </w:r>
      <w:r w:rsidR="009A287E">
        <w:rPr>
          <w:lang w:val="en-GB"/>
        </w:rPr>
        <w:t xml:space="preserve"> organizations</w:t>
      </w:r>
      <w:r w:rsidR="00180996">
        <w:rPr>
          <w:lang w:val="en-GB"/>
        </w:rPr>
        <w:t>, and academic institutions</w:t>
      </w:r>
      <w:r w:rsidR="009A287E">
        <w:rPr>
          <w:lang w:val="en-GB"/>
        </w:rPr>
        <w:t>.</w:t>
      </w:r>
    </w:p>
    <w:p w14:paraId="36180951" w14:textId="749A0249" w:rsidR="00170995" w:rsidRPr="00180996" w:rsidRDefault="009A287E" w:rsidP="00E17BEF">
      <w:pPr>
        <w:pBdr>
          <w:top w:val="single" w:sz="24" w:space="1" w:color="1F497D" w:themeColor="text2"/>
          <w:left w:val="single" w:sz="24" w:space="4" w:color="1F497D" w:themeColor="text2"/>
          <w:bottom w:val="single" w:sz="24" w:space="24" w:color="1F497D" w:themeColor="text2"/>
          <w:right w:val="single" w:sz="24" w:space="4" w:color="1F497D" w:themeColor="text2"/>
        </w:pBdr>
        <w:spacing w:before="240"/>
        <w:jc w:val="both"/>
      </w:pPr>
      <w:r>
        <w:rPr>
          <w:lang w:val="en-GB"/>
        </w:rPr>
        <w:t>The m</w:t>
      </w:r>
      <w:r w:rsidRPr="009A287E">
        <w:rPr>
          <w:lang w:val="en-GB"/>
        </w:rPr>
        <w:t>echanisms to achieve the capacity building objectives include t</w:t>
      </w:r>
      <w:r w:rsidR="00180996">
        <w:rPr>
          <w:lang w:val="en-GB"/>
        </w:rPr>
        <w:t xml:space="preserve">echnical assistance, developing </w:t>
      </w:r>
      <w:r w:rsidRPr="009A287E">
        <w:rPr>
          <w:lang w:val="en-GB"/>
        </w:rPr>
        <w:t xml:space="preserve">training materials, </w:t>
      </w:r>
      <w:r w:rsidR="00180996">
        <w:rPr>
          <w:lang w:val="en-GB"/>
        </w:rPr>
        <w:t>organizing training workshops</w:t>
      </w:r>
      <w:r w:rsidR="000513A2">
        <w:rPr>
          <w:lang w:val="en-GB"/>
        </w:rPr>
        <w:t>,</w:t>
      </w:r>
      <w:r w:rsidR="00180996">
        <w:rPr>
          <w:lang w:val="en-GB"/>
        </w:rPr>
        <w:t xml:space="preserve"> and training</w:t>
      </w:r>
      <w:r w:rsidRPr="009A287E">
        <w:rPr>
          <w:lang w:val="en-GB"/>
        </w:rPr>
        <w:t xml:space="preserve"> of trainers </w:t>
      </w:r>
      <w:r w:rsidR="000513A2">
        <w:rPr>
          <w:lang w:val="en-GB"/>
        </w:rPr>
        <w:t>at</w:t>
      </w:r>
      <w:r w:rsidRPr="009A287E">
        <w:rPr>
          <w:lang w:val="en-GB"/>
        </w:rPr>
        <w:t xml:space="preserve"> academic </w:t>
      </w:r>
      <w:r w:rsidR="000513A2">
        <w:rPr>
          <w:lang w:val="en-GB"/>
        </w:rPr>
        <w:t>institutions</w:t>
      </w:r>
      <w:r w:rsidRPr="009A287E">
        <w:rPr>
          <w:lang w:val="en-GB"/>
        </w:rPr>
        <w:t>.</w:t>
      </w:r>
      <w:r w:rsidR="00BA0BDE">
        <w:t xml:space="preserve"> </w:t>
      </w:r>
      <w:r w:rsidR="00180996">
        <w:t xml:space="preserve"> </w:t>
      </w:r>
      <w:r>
        <w:t>Th</w:t>
      </w:r>
      <w:r w:rsidR="000513A2">
        <w:t>is</w:t>
      </w:r>
      <w:r w:rsidR="00170995" w:rsidRPr="00170995">
        <w:t xml:space="preserve"> summary presents the key points of a capacity building forum organized by the USAID WA-WASH Program in Ouagadougou, Burkina Faso on July 16-18, 2012. </w:t>
      </w:r>
      <w:r w:rsidR="00BA0BDE">
        <w:t xml:space="preserve"> </w:t>
      </w:r>
      <w:r w:rsidR="00170995" w:rsidRPr="00170995">
        <w:t xml:space="preserve">Forty nine (49) participants took part in the forum including the Program implementing partners and the local organizations </w:t>
      </w:r>
      <w:r w:rsidR="000513A2">
        <w:t xml:space="preserve">from </w:t>
      </w:r>
      <w:r w:rsidR="00170995" w:rsidRPr="00170995">
        <w:t xml:space="preserve">the WASH sector in </w:t>
      </w:r>
      <w:r w:rsidR="00BA0BDE">
        <w:t xml:space="preserve">Burkina Faso, Ghana, and Niger. </w:t>
      </w:r>
      <w:r w:rsidR="00170995" w:rsidRPr="00170995">
        <w:t xml:space="preserve"> The goal of this forum was to identify capacity building gaps in the W</w:t>
      </w:r>
      <w:r w:rsidR="00BA0BDE">
        <w:t xml:space="preserve">ASH sector </w:t>
      </w:r>
      <w:r w:rsidR="00170995" w:rsidRPr="00170995">
        <w:t>and to define the contribution of</w:t>
      </w:r>
      <w:r w:rsidR="000513A2">
        <w:t xml:space="preserve"> the</w:t>
      </w:r>
      <w:r w:rsidR="00170995" w:rsidRPr="00170995">
        <w:t xml:space="preserve"> USAID WA-WASH </w:t>
      </w:r>
      <w:r w:rsidR="00BA0BDE">
        <w:t xml:space="preserve">Program </w:t>
      </w:r>
      <w:r w:rsidR="00170995" w:rsidRPr="00170995">
        <w:t xml:space="preserve">to </w:t>
      </w:r>
      <w:r w:rsidR="00BA0BDE">
        <w:t>address</w:t>
      </w:r>
      <w:r w:rsidR="00170995" w:rsidRPr="00170995">
        <w:t xml:space="preserve"> th</w:t>
      </w:r>
      <w:r w:rsidR="000513A2">
        <w:t>ose</w:t>
      </w:r>
      <w:r w:rsidR="00170995" w:rsidRPr="00170995">
        <w:t xml:space="preserve"> needs. </w:t>
      </w:r>
      <w:r w:rsidR="00BA0BDE">
        <w:t xml:space="preserve"> </w:t>
      </w:r>
      <w:r w:rsidR="00170995" w:rsidRPr="00170995">
        <w:t xml:space="preserve">The forum aimed to </w:t>
      </w:r>
      <w:r w:rsidR="000513A2">
        <w:t xml:space="preserve">address the issues of </w:t>
      </w:r>
      <w:r w:rsidR="00170995" w:rsidRPr="00170995">
        <w:t xml:space="preserve">sustainable approaches, methods, </w:t>
      </w:r>
      <w:r w:rsidR="00BA0BDE" w:rsidRPr="00170995">
        <w:t>tools,</w:t>
      </w:r>
      <w:r w:rsidR="00170995" w:rsidRPr="00170995">
        <w:t xml:space="preserve"> and capacities</w:t>
      </w:r>
      <w:r w:rsidR="00180996">
        <w:t xml:space="preserve">.  </w:t>
      </w:r>
      <w:r w:rsidR="00170995" w:rsidRPr="00170995">
        <w:rPr>
          <w:lang w:val="en-GB"/>
        </w:rPr>
        <w:t xml:space="preserve">The forum began with </w:t>
      </w:r>
      <w:r w:rsidR="000513A2">
        <w:rPr>
          <w:lang w:val="en-GB"/>
        </w:rPr>
        <w:t>a</w:t>
      </w:r>
      <w:r w:rsidR="00F93D3B">
        <w:rPr>
          <w:lang w:val="en-GB"/>
        </w:rPr>
        <w:t xml:space="preserve"> presentation </w:t>
      </w:r>
      <w:r w:rsidR="000513A2">
        <w:rPr>
          <w:lang w:val="en-GB"/>
        </w:rPr>
        <w:t>by t</w:t>
      </w:r>
      <w:r w:rsidR="000513A2" w:rsidRPr="00170995">
        <w:rPr>
          <w:lang w:val="en-GB"/>
        </w:rPr>
        <w:t>he International Water Association (IWA)</w:t>
      </w:r>
      <w:r w:rsidR="000513A2">
        <w:rPr>
          <w:lang w:val="en-GB"/>
        </w:rPr>
        <w:t xml:space="preserve"> </w:t>
      </w:r>
      <w:r w:rsidR="00F93D3B">
        <w:rPr>
          <w:lang w:val="en-GB"/>
        </w:rPr>
        <w:t>of the report of the</w:t>
      </w:r>
      <w:r w:rsidR="00170995" w:rsidRPr="00170995">
        <w:rPr>
          <w:lang w:val="en-GB"/>
        </w:rPr>
        <w:t xml:space="preserve"> assessm</w:t>
      </w:r>
      <w:r w:rsidR="00BA0BDE">
        <w:rPr>
          <w:lang w:val="en-GB"/>
        </w:rPr>
        <w:t xml:space="preserve">ent of the </w:t>
      </w:r>
      <w:r w:rsidR="000513A2">
        <w:rPr>
          <w:lang w:val="en-GB"/>
        </w:rPr>
        <w:t xml:space="preserve">human </w:t>
      </w:r>
      <w:r w:rsidR="00BA0BDE">
        <w:rPr>
          <w:lang w:val="en-GB"/>
        </w:rPr>
        <w:t>capacity needs</w:t>
      </w:r>
      <w:r w:rsidR="000513A2">
        <w:rPr>
          <w:lang w:val="en-GB"/>
        </w:rPr>
        <w:t>/gaps</w:t>
      </w:r>
      <w:r w:rsidR="00BA0BDE">
        <w:rPr>
          <w:lang w:val="en-GB"/>
        </w:rPr>
        <w:t xml:space="preserve"> in the intervention</w:t>
      </w:r>
      <w:r w:rsidR="00170995" w:rsidRPr="00170995">
        <w:rPr>
          <w:lang w:val="en-GB"/>
        </w:rPr>
        <w:t xml:space="preserve"> countries</w:t>
      </w:r>
      <w:r w:rsidR="00BA0BDE">
        <w:rPr>
          <w:lang w:val="en-GB"/>
        </w:rPr>
        <w:t xml:space="preserve"> </w:t>
      </w:r>
      <w:r w:rsidR="000513A2">
        <w:rPr>
          <w:lang w:val="en-GB"/>
        </w:rPr>
        <w:t xml:space="preserve">Some of the </w:t>
      </w:r>
      <w:r w:rsidR="00BA0BDE">
        <w:rPr>
          <w:lang w:val="en-GB"/>
        </w:rPr>
        <w:t xml:space="preserve">assessment </w:t>
      </w:r>
      <w:r w:rsidR="00170995" w:rsidRPr="00170995">
        <w:t xml:space="preserve">studies were </w:t>
      </w:r>
      <w:r w:rsidR="00BA0BDE">
        <w:t>funded</w:t>
      </w:r>
      <w:r w:rsidR="00170995" w:rsidRPr="00170995">
        <w:t xml:space="preserve"> by the United States Agency for International Development (USAID) under the capacity building of local/national WASH NGOs/CBOs in Africa</w:t>
      </w:r>
      <w:r w:rsidR="00BA0BDE">
        <w:t xml:space="preserve"> (Cap-WASH) program</w:t>
      </w:r>
      <w:r w:rsidR="000513A2">
        <w:t xml:space="preserve"> others were funded under the USAID WA-WASH</w:t>
      </w:r>
      <w:r w:rsidR="00170995" w:rsidRPr="00170995">
        <w:t>.</w:t>
      </w:r>
      <w:r w:rsidR="00BA0BDE">
        <w:t xml:space="preserve"> </w:t>
      </w:r>
      <w:r w:rsidR="00170995" w:rsidRPr="00170995">
        <w:t xml:space="preserve"> Each study assessed the human resources needs to provide water supply and sanitation services in each of the </w:t>
      </w:r>
      <w:r w:rsidR="000513A2">
        <w:t xml:space="preserve">target </w:t>
      </w:r>
      <w:r w:rsidR="00170995" w:rsidRPr="00170995">
        <w:t xml:space="preserve">countries. </w:t>
      </w:r>
      <w:r w:rsidR="00BA0BDE">
        <w:t xml:space="preserve"> </w:t>
      </w:r>
      <w:r w:rsidR="00170995" w:rsidRPr="00170995">
        <w:t>Specifical</w:t>
      </w:r>
      <w:r w:rsidR="003009C8">
        <w:t xml:space="preserve">ly, the studies identified the </w:t>
      </w:r>
      <w:r w:rsidR="00BA0BDE" w:rsidRPr="00170995">
        <w:rPr>
          <w:lang w:val="en-GB"/>
        </w:rPr>
        <w:t>available</w:t>
      </w:r>
      <w:r w:rsidR="00170995" w:rsidRPr="00170995">
        <w:rPr>
          <w:lang w:val="en-GB"/>
        </w:rPr>
        <w:t xml:space="preserve"> capacities</w:t>
      </w:r>
      <w:r w:rsidR="003009C8">
        <w:rPr>
          <w:lang w:val="en-GB"/>
        </w:rPr>
        <w:t xml:space="preserve"> and the</w:t>
      </w:r>
      <w:r w:rsidR="00BA0BDE">
        <w:rPr>
          <w:lang w:val="en-GB"/>
        </w:rPr>
        <w:t xml:space="preserve"> gaps</w:t>
      </w:r>
      <w:r w:rsidR="00170995" w:rsidRPr="00170995">
        <w:rPr>
          <w:lang w:val="en-GB"/>
        </w:rPr>
        <w:t xml:space="preserve"> at the local and </w:t>
      </w:r>
      <w:r w:rsidR="00BA0BDE">
        <w:rPr>
          <w:lang w:val="en-GB"/>
        </w:rPr>
        <w:t>national level</w:t>
      </w:r>
      <w:r w:rsidR="003009C8">
        <w:rPr>
          <w:lang w:val="en-GB"/>
        </w:rPr>
        <w:t xml:space="preserve"> in each intervention country</w:t>
      </w:r>
      <w:r w:rsidR="00BA0BDE">
        <w:rPr>
          <w:lang w:val="en-GB"/>
        </w:rPr>
        <w:t xml:space="preserve">.  Addressing the capacity gaps at the </w:t>
      </w:r>
      <w:proofErr w:type="gramStart"/>
      <w:r w:rsidR="00BA0BDE">
        <w:rPr>
          <w:lang w:val="en-GB"/>
        </w:rPr>
        <w:t>local</w:t>
      </w:r>
      <w:proofErr w:type="gramEnd"/>
      <w:r w:rsidR="00BA0BDE">
        <w:rPr>
          <w:lang w:val="en-GB"/>
        </w:rPr>
        <w:t xml:space="preserve"> and national</w:t>
      </w:r>
      <w:r w:rsidR="00170995" w:rsidRPr="00170995">
        <w:rPr>
          <w:lang w:val="en-GB"/>
        </w:rPr>
        <w:t xml:space="preserve"> level</w:t>
      </w:r>
      <w:r w:rsidR="00BA0BDE">
        <w:rPr>
          <w:lang w:val="en-GB"/>
        </w:rPr>
        <w:t xml:space="preserve"> contributes to</w:t>
      </w:r>
      <w:r w:rsidR="00170995" w:rsidRPr="00170995">
        <w:rPr>
          <w:lang w:val="en-GB"/>
        </w:rPr>
        <w:t xml:space="preserve"> meet the Millennium Development Goals (MDGs) and full coverage in the delivery of services in the WASH sector. </w:t>
      </w:r>
      <w:r w:rsidR="00BA0BDE">
        <w:rPr>
          <w:lang w:val="en-GB"/>
        </w:rPr>
        <w:t xml:space="preserve"> </w:t>
      </w:r>
      <w:r w:rsidR="00170995" w:rsidRPr="00170995">
        <w:rPr>
          <w:lang w:val="en-GB"/>
        </w:rPr>
        <w:t>The IWA studies showed evi</w:t>
      </w:r>
      <w:r w:rsidR="003009C8">
        <w:rPr>
          <w:lang w:val="en-GB"/>
        </w:rPr>
        <w:t>dence of numeric shortage and</w:t>
      </w:r>
      <w:r w:rsidR="00170995" w:rsidRPr="00170995">
        <w:rPr>
          <w:lang w:val="en-GB"/>
        </w:rPr>
        <w:t xml:space="preserve"> mismatch of staff and competences </w:t>
      </w:r>
      <w:r w:rsidR="000513A2">
        <w:rPr>
          <w:lang w:val="en-GB"/>
        </w:rPr>
        <w:t>at</w:t>
      </w:r>
      <w:r w:rsidR="003009C8">
        <w:rPr>
          <w:lang w:val="en-GB"/>
        </w:rPr>
        <w:t xml:space="preserve"> various levels and in different</w:t>
      </w:r>
      <w:r w:rsidR="00170995" w:rsidRPr="00170995">
        <w:rPr>
          <w:lang w:val="en-GB"/>
        </w:rPr>
        <w:t xml:space="preserve"> </w:t>
      </w:r>
      <w:r w:rsidR="000513A2">
        <w:rPr>
          <w:lang w:val="en-GB"/>
        </w:rPr>
        <w:t xml:space="preserve">WASH </w:t>
      </w:r>
      <w:r w:rsidR="00170995" w:rsidRPr="00170995">
        <w:rPr>
          <w:lang w:val="en-GB"/>
        </w:rPr>
        <w:t>professions.</w:t>
      </w:r>
    </w:p>
    <w:p w14:paraId="532A3AC5" w14:textId="26A5E7CE" w:rsidR="003009C8" w:rsidRDefault="00170995" w:rsidP="00E17BEF">
      <w:pPr>
        <w:pBdr>
          <w:top w:val="single" w:sz="24" w:space="1" w:color="1F497D" w:themeColor="text2"/>
          <w:left w:val="single" w:sz="24" w:space="4" w:color="1F497D" w:themeColor="text2"/>
          <w:bottom w:val="single" w:sz="24" w:space="24" w:color="1F497D" w:themeColor="text2"/>
          <w:right w:val="single" w:sz="24" w:space="4" w:color="1F497D" w:themeColor="text2"/>
        </w:pBdr>
        <w:spacing w:before="240"/>
        <w:jc w:val="both"/>
      </w:pPr>
      <w:r w:rsidRPr="00170995">
        <w:rPr>
          <w:lang w:val="en-GB"/>
        </w:rPr>
        <w:t>In Burkina Faso,</w:t>
      </w:r>
      <w:r w:rsidRPr="00926AE0">
        <w:t xml:space="preserve"> the rate</w:t>
      </w:r>
      <w:r w:rsidRPr="00170995">
        <w:rPr>
          <w:lang w:val="en-GB"/>
        </w:rPr>
        <w:t xml:space="preserve"> rate of access to drinkin</w:t>
      </w:r>
      <w:r w:rsidR="00361DE2">
        <w:rPr>
          <w:lang w:val="en-GB"/>
        </w:rPr>
        <w:t>g water supply and sanitation i</w:t>
      </w:r>
      <w:r w:rsidRPr="00170995">
        <w:rPr>
          <w:lang w:val="en-GB"/>
        </w:rPr>
        <w:t>s estimated at 57% in rural a</w:t>
      </w:r>
      <w:r w:rsidR="00361DE2">
        <w:rPr>
          <w:lang w:val="en-GB"/>
        </w:rPr>
        <w:t xml:space="preserve">reas and 75% in urban areas. </w:t>
      </w:r>
      <w:r w:rsidR="00EE6E7B">
        <w:rPr>
          <w:lang w:val="en-GB"/>
        </w:rPr>
        <w:t xml:space="preserve"> However, access to sanitation is relatively low </w:t>
      </w:r>
      <w:r w:rsidR="00361DE2">
        <w:rPr>
          <w:lang w:val="en-GB"/>
        </w:rPr>
        <w:t>at</w:t>
      </w:r>
      <w:r w:rsidRPr="00170995">
        <w:rPr>
          <w:lang w:val="en-GB"/>
        </w:rPr>
        <w:t xml:space="preserve"> 1% in rural areas and 14% in urban areas. Financi</w:t>
      </w:r>
      <w:r w:rsidR="00361DE2">
        <w:rPr>
          <w:lang w:val="en-GB"/>
        </w:rPr>
        <w:t xml:space="preserve">al investment in </w:t>
      </w:r>
      <w:r w:rsidRPr="00170995">
        <w:rPr>
          <w:lang w:val="en-GB"/>
        </w:rPr>
        <w:t>human resources</w:t>
      </w:r>
      <w:r w:rsidR="00361DE2">
        <w:rPr>
          <w:lang w:val="en-GB"/>
        </w:rPr>
        <w:t xml:space="preserve"> in the country </w:t>
      </w:r>
      <w:r w:rsidRPr="00170995">
        <w:rPr>
          <w:lang w:val="en-GB"/>
        </w:rPr>
        <w:t xml:space="preserve">in the water supply and sanitation services is limited. </w:t>
      </w:r>
      <w:r w:rsidR="00EE6E7B">
        <w:rPr>
          <w:lang w:val="en-GB"/>
        </w:rPr>
        <w:t xml:space="preserve"> </w:t>
      </w:r>
      <w:r w:rsidRPr="00170995">
        <w:rPr>
          <w:lang w:val="en-GB"/>
        </w:rPr>
        <w:t xml:space="preserve">Burkina Faso has a severe human resources deficit </w:t>
      </w:r>
      <w:r w:rsidR="000513A2">
        <w:rPr>
          <w:lang w:val="en-GB"/>
        </w:rPr>
        <w:t>at all levels</w:t>
      </w:r>
      <w:r w:rsidRPr="00170995">
        <w:rPr>
          <w:lang w:val="en-GB"/>
        </w:rPr>
        <w:t xml:space="preserve"> of water supply and sanitation</w:t>
      </w:r>
      <w:r w:rsidR="00EE6E7B">
        <w:rPr>
          <w:lang w:val="en-GB"/>
        </w:rPr>
        <w:t xml:space="preserve">. </w:t>
      </w:r>
      <w:r w:rsidRPr="00170995">
        <w:rPr>
          <w:lang w:val="en-GB"/>
        </w:rPr>
        <w:t xml:space="preserve"> The lack in both th</w:t>
      </w:r>
      <w:r w:rsidR="00EE6E7B">
        <w:rPr>
          <w:lang w:val="en-GB"/>
        </w:rPr>
        <w:t>e numbers as well as the competenc</w:t>
      </w:r>
      <w:r w:rsidR="000513A2">
        <w:rPr>
          <w:lang w:val="en-GB"/>
        </w:rPr>
        <w:t>i</w:t>
      </w:r>
      <w:r w:rsidR="00EE6E7B">
        <w:rPr>
          <w:lang w:val="en-GB"/>
        </w:rPr>
        <w:t>es</w:t>
      </w:r>
      <w:r w:rsidRPr="00170995">
        <w:rPr>
          <w:lang w:val="en-GB"/>
        </w:rPr>
        <w:t xml:space="preserve"> of the human resources working in the </w:t>
      </w:r>
      <w:r w:rsidR="00EC3D8F">
        <w:rPr>
          <w:lang w:val="en-GB"/>
        </w:rPr>
        <w:t>WASH</w:t>
      </w:r>
      <w:r w:rsidRPr="00170995">
        <w:rPr>
          <w:lang w:val="en-GB"/>
        </w:rPr>
        <w:t xml:space="preserve"> sector is directly linked to low financial capacity of organisations to recruit and retain staff.</w:t>
      </w:r>
      <w:r w:rsidR="00EE6E7B">
        <w:rPr>
          <w:lang w:val="en-GB"/>
        </w:rPr>
        <w:t xml:space="preserve"> </w:t>
      </w:r>
      <w:r w:rsidR="00EC3D8F">
        <w:rPr>
          <w:lang w:val="en-GB"/>
        </w:rPr>
        <w:t xml:space="preserve"> </w:t>
      </w:r>
      <w:r w:rsidR="00EE6E7B">
        <w:rPr>
          <w:lang w:val="en-GB"/>
        </w:rPr>
        <w:t>The h</w:t>
      </w:r>
      <w:r w:rsidRPr="00170995">
        <w:rPr>
          <w:lang w:val="en-GB"/>
        </w:rPr>
        <w:t xml:space="preserve">uman resources needs are acute in </w:t>
      </w:r>
      <w:r w:rsidR="00EE6E7B">
        <w:rPr>
          <w:lang w:val="en-GB"/>
        </w:rPr>
        <w:t xml:space="preserve">the </w:t>
      </w:r>
      <w:r w:rsidRPr="00170995">
        <w:rPr>
          <w:lang w:val="en-GB"/>
        </w:rPr>
        <w:t>rural areas where the population is relatively larger and sparsely distributed</w:t>
      </w:r>
      <w:r w:rsidR="00E17BEF">
        <w:t>.</w:t>
      </w:r>
    </w:p>
    <w:p w14:paraId="6A054ECC" w14:textId="77777777" w:rsidR="00E17BEF" w:rsidRDefault="00170995" w:rsidP="00E17BEF">
      <w:pPr>
        <w:pBdr>
          <w:top w:val="single" w:sz="24" w:space="1" w:color="1F497D" w:themeColor="text2"/>
          <w:left w:val="single" w:sz="24" w:space="4" w:color="1F497D" w:themeColor="text2"/>
          <w:bottom w:val="single" w:sz="24" w:space="24" w:color="1F497D" w:themeColor="text2"/>
          <w:right w:val="single" w:sz="24" w:space="4" w:color="1F497D" w:themeColor="text2"/>
        </w:pBdr>
        <w:spacing w:before="240"/>
        <w:jc w:val="both"/>
        <w:rPr>
          <w:lang w:val="en-GB"/>
        </w:rPr>
      </w:pPr>
      <w:r w:rsidRPr="00170995">
        <w:rPr>
          <w:lang w:val="en-GB"/>
        </w:rPr>
        <w:t>In Ghana,</w:t>
      </w:r>
      <w:r w:rsidRPr="00926AE0">
        <w:t xml:space="preserve"> the</w:t>
      </w:r>
      <w:r w:rsidRPr="00170995">
        <w:rPr>
          <w:lang w:val="en-GB"/>
        </w:rPr>
        <w:t xml:space="preserve"> human resource capacity is </w:t>
      </w:r>
      <w:r w:rsidR="00EE6E7B">
        <w:rPr>
          <w:lang w:val="en-GB"/>
        </w:rPr>
        <w:t xml:space="preserve">relatively </w:t>
      </w:r>
      <w:r w:rsidRPr="00170995">
        <w:rPr>
          <w:lang w:val="en-GB"/>
        </w:rPr>
        <w:t>higher in the water sector than in the sanitation sector.</w:t>
      </w:r>
      <w:r w:rsidR="00EE6E7B">
        <w:rPr>
          <w:lang w:val="en-GB"/>
        </w:rPr>
        <w:t xml:space="preserve"> </w:t>
      </w:r>
      <w:r w:rsidRPr="00170995">
        <w:rPr>
          <w:lang w:val="en-GB"/>
        </w:rPr>
        <w:t xml:space="preserve"> The hum</w:t>
      </w:r>
      <w:r w:rsidR="00EE6E7B">
        <w:rPr>
          <w:lang w:val="en-GB"/>
        </w:rPr>
        <w:t>an resource shortage is severe</w:t>
      </w:r>
      <w:r w:rsidRPr="00170995">
        <w:rPr>
          <w:lang w:val="en-GB"/>
        </w:rPr>
        <w:t xml:space="preserve"> in the sanitation sector as exhibit</w:t>
      </w:r>
      <w:r w:rsidR="003835D1">
        <w:rPr>
          <w:lang w:val="en-GB"/>
        </w:rPr>
        <w:t>ed by inadequate civil</w:t>
      </w:r>
      <w:r w:rsidRPr="00170995">
        <w:rPr>
          <w:lang w:val="en-GB"/>
        </w:rPr>
        <w:t xml:space="preserve"> and sanitary engineers to construct the systems required to achieve the MDG</w:t>
      </w:r>
      <w:r w:rsidR="003835D1">
        <w:rPr>
          <w:lang w:val="en-GB"/>
        </w:rPr>
        <w:t xml:space="preserve">s and </w:t>
      </w:r>
      <w:r w:rsidRPr="00170995">
        <w:rPr>
          <w:lang w:val="en-GB"/>
        </w:rPr>
        <w:t>full</w:t>
      </w:r>
      <w:r w:rsidR="00EC3D8F">
        <w:rPr>
          <w:lang w:val="en-GB"/>
        </w:rPr>
        <w:t>-</w:t>
      </w:r>
      <w:r w:rsidRPr="00170995">
        <w:rPr>
          <w:lang w:val="en-GB"/>
        </w:rPr>
        <w:t xml:space="preserve">service coverage. </w:t>
      </w:r>
      <w:r w:rsidR="003835D1">
        <w:rPr>
          <w:lang w:val="en-GB"/>
        </w:rPr>
        <w:t xml:space="preserve"> The n</w:t>
      </w:r>
      <w:r w:rsidRPr="00170995">
        <w:rPr>
          <w:lang w:val="en-GB"/>
        </w:rPr>
        <w:t>ewly developed degrees</w:t>
      </w:r>
      <w:r w:rsidR="003009C8">
        <w:rPr>
          <w:lang w:val="en-GB"/>
        </w:rPr>
        <w:t xml:space="preserve"> in Ghana such as health sciences and</w:t>
      </w:r>
      <w:r w:rsidRPr="00170995">
        <w:rPr>
          <w:lang w:val="en-GB"/>
        </w:rPr>
        <w:t xml:space="preserve"> developme</w:t>
      </w:r>
      <w:r w:rsidR="003009C8">
        <w:rPr>
          <w:lang w:val="en-GB"/>
        </w:rPr>
        <w:t>nt studies</w:t>
      </w:r>
      <w:r w:rsidRPr="00170995">
        <w:rPr>
          <w:lang w:val="en-GB"/>
        </w:rPr>
        <w:t xml:space="preserve"> are not yet fully recognized in the WASH sector.</w:t>
      </w:r>
      <w:r w:rsidR="003835D1">
        <w:rPr>
          <w:lang w:val="en-GB"/>
        </w:rPr>
        <w:t xml:space="preserve"> </w:t>
      </w:r>
      <w:r w:rsidR="00422884">
        <w:rPr>
          <w:lang w:val="en-GB"/>
        </w:rPr>
        <w:t xml:space="preserve"> </w:t>
      </w:r>
      <w:r w:rsidR="003835D1">
        <w:rPr>
          <w:lang w:val="en-GB"/>
        </w:rPr>
        <w:t xml:space="preserve">Consequently, the graduates do not </w:t>
      </w:r>
      <w:r w:rsidR="003009C8">
        <w:rPr>
          <w:lang w:val="en-GB"/>
        </w:rPr>
        <w:t xml:space="preserve">progress in their career resulting </w:t>
      </w:r>
      <w:r w:rsidR="00EC3D8F">
        <w:rPr>
          <w:lang w:val="en-GB"/>
        </w:rPr>
        <w:t xml:space="preserve">in a </w:t>
      </w:r>
      <w:r w:rsidR="003009C8">
        <w:rPr>
          <w:lang w:val="en-GB"/>
        </w:rPr>
        <w:t>brain</w:t>
      </w:r>
      <w:r w:rsidR="00EC3D8F">
        <w:rPr>
          <w:lang w:val="en-GB"/>
        </w:rPr>
        <w:t>-</w:t>
      </w:r>
      <w:r w:rsidR="003009C8">
        <w:rPr>
          <w:lang w:val="en-GB"/>
        </w:rPr>
        <w:t xml:space="preserve">drain </w:t>
      </w:r>
      <w:r w:rsidR="00EC3D8F">
        <w:rPr>
          <w:lang w:val="en-GB"/>
        </w:rPr>
        <w:t>with</w:t>
      </w:r>
      <w:r w:rsidR="003009C8">
        <w:rPr>
          <w:lang w:val="en-GB"/>
        </w:rPr>
        <w:t>in</w:t>
      </w:r>
      <w:r w:rsidRPr="00170995">
        <w:rPr>
          <w:lang w:val="en-GB"/>
        </w:rPr>
        <w:t xml:space="preserve"> the sanitation sector.</w:t>
      </w:r>
    </w:p>
    <w:p w14:paraId="0DFCE2F8" w14:textId="77777777" w:rsidR="00E17BEF" w:rsidRDefault="00170995" w:rsidP="00882CC6">
      <w:pPr>
        <w:keepNext/>
        <w:keepLines/>
        <w:pBdr>
          <w:top w:val="single" w:sz="24" w:space="1" w:color="1F497D" w:themeColor="text2"/>
          <w:left w:val="single" w:sz="24" w:space="4" w:color="1F497D" w:themeColor="text2"/>
          <w:bottom w:val="single" w:sz="24" w:space="24" w:color="1F497D" w:themeColor="text2"/>
          <w:right w:val="single" w:sz="24" w:space="4" w:color="1F497D" w:themeColor="text2"/>
        </w:pBdr>
        <w:spacing w:before="240"/>
        <w:jc w:val="both"/>
        <w:rPr>
          <w:lang w:val="en-GB"/>
        </w:rPr>
      </w:pPr>
      <w:r w:rsidRPr="00170995">
        <w:rPr>
          <w:lang w:val="en-GB"/>
        </w:rPr>
        <w:lastRenderedPageBreak/>
        <w:t>In Niger,</w:t>
      </w:r>
      <w:r w:rsidRPr="00926AE0">
        <w:t xml:space="preserve"> the</w:t>
      </w:r>
      <w:r w:rsidRPr="00170995">
        <w:rPr>
          <w:lang w:val="en-GB"/>
        </w:rPr>
        <w:t xml:space="preserve"> rate of access to drinking water supply in 2010 was estimated at 64.25% in rural areas and 73.75 % in urban areas. </w:t>
      </w:r>
      <w:r w:rsidR="003835D1">
        <w:rPr>
          <w:lang w:val="en-GB"/>
        </w:rPr>
        <w:t xml:space="preserve"> </w:t>
      </w:r>
      <w:r w:rsidRPr="00170995">
        <w:rPr>
          <w:lang w:val="en-GB"/>
        </w:rPr>
        <w:t>In terms of sanitation only 38.4% have</w:t>
      </w:r>
      <w:r w:rsidR="00C838EB">
        <w:rPr>
          <w:lang w:val="en-GB"/>
        </w:rPr>
        <w:t xml:space="preserve"> </w:t>
      </w:r>
      <w:r w:rsidRPr="00170995">
        <w:rPr>
          <w:lang w:val="en-GB"/>
        </w:rPr>
        <w:t xml:space="preserve">improved sanitation facilities in the urban areas and 2.2% in the rural areas. </w:t>
      </w:r>
      <w:r w:rsidR="003835D1">
        <w:rPr>
          <w:lang w:val="en-GB"/>
        </w:rPr>
        <w:t xml:space="preserve"> The w</w:t>
      </w:r>
      <w:r w:rsidRPr="00170995">
        <w:rPr>
          <w:lang w:val="en-GB"/>
        </w:rPr>
        <w:t>ater and sanitation specific professionals i</w:t>
      </w:r>
      <w:r w:rsidR="003835D1">
        <w:rPr>
          <w:lang w:val="en-GB"/>
        </w:rPr>
        <w:t>n the technical fields get</w:t>
      </w:r>
      <w:r w:rsidRPr="00170995">
        <w:rPr>
          <w:lang w:val="en-GB"/>
        </w:rPr>
        <w:t xml:space="preserve"> train</w:t>
      </w:r>
      <w:r w:rsidR="003835D1">
        <w:rPr>
          <w:lang w:val="en-GB"/>
        </w:rPr>
        <w:t>ed</w:t>
      </w:r>
      <w:r w:rsidRPr="00170995">
        <w:rPr>
          <w:lang w:val="en-GB"/>
        </w:rPr>
        <w:t xml:space="preserve"> abroad due to lack of equipped institutions </w:t>
      </w:r>
      <w:r w:rsidR="003835D1">
        <w:rPr>
          <w:lang w:val="en-GB"/>
        </w:rPr>
        <w:t>for practical lessons.</w:t>
      </w:r>
    </w:p>
    <w:p w14:paraId="5ABE4FC9" w14:textId="77777777" w:rsidR="00E17BEF" w:rsidRDefault="00170995" w:rsidP="00E17BEF">
      <w:pPr>
        <w:pBdr>
          <w:top w:val="single" w:sz="24" w:space="1" w:color="1F497D" w:themeColor="text2"/>
          <w:left w:val="single" w:sz="24" w:space="4" w:color="1F497D" w:themeColor="text2"/>
          <w:bottom w:val="single" w:sz="24" w:space="24" w:color="1F497D" w:themeColor="text2"/>
          <w:right w:val="single" w:sz="24" w:space="4" w:color="1F497D" w:themeColor="text2"/>
        </w:pBdr>
        <w:spacing w:before="240"/>
        <w:jc w:val="both"/>
        <w:rPr>
          <w:lang w:val="en-GB"/>
        </w:rPr>
      </w:pPr>
      <w:r w:rsidRPr="00170995">
        <w:rPr>
          <w:lang w:val="en-GB"/>
        </w:rPr>
        <w:t xml:space="preserve">UNESCO-IHE presented a program to work with universities in the three USAID WA-WASH </w:t>
      </w:r>
      <w:r w:rsidR="003009C8">
        <w:rPr>
          <w:lang w:val="en-GB"/>
        </w:rPr>
        <w:t xml:space="preserve">intervention </w:t>
      </w:r>
      <w:r w:rsidRPr="00170995">
        <w:rPr>
          <w:lang w:val="en-GB"/>
        </w:rPr>
        <w:t xml:space="preserve">countries focusing on </w:t>
      </w:r>
      <w:r w:rsidR="003835D1">
        <w:rPr>
          <w:lang w:val="en-GB"/>
        </w:rPr>
        <w:t xml:space="preserve">the </w:t>
      </w:r>
      <w:r w:rsidRPr="00170995">
        <w:rPr>
          <w:lang w:val="en-GB"/>
        </w:rPr>
        <w:t xml:space="preserve">future generation </w:t>
      </w:r>
      <w:r w:rsidR="003835D1">
        <w:rPr>
          <w:lang w:val="en-GB"/>
        </w:rPr>
        <w:t xml:space="preserve">of </w:t>
      </w:r>
      <w:r w:rsidRPr="00170995">
        <w:rPr>
          <w:lang w:val="en-GB"/>
        </w:rPr>
        <w:t xml:space="preserve">WASH professionals. </w:t>
      </w:r>
      <w:bookmarkStart w:id="0" w:name="_Toc335998557"/>
      <w:bookmarkStart w:id="1" w:name="_Toc337731763"/>
      <w:r w:rsidR="003835D1">
        <w:rPr>
          <w:lang w:val="en-GB"/>
        </w:rPr>
        <w:t xml:space="preserve"> The c</w:t>
      </w:r>
      <w:r w:rsidRPr="00170995">
        <w:rPr>
          <w:bCs/>
          <w:lang w:val="en-GB"/>
        </w:rPr>
        <w:t>apacity building activities by UNESCO-IHE</w:t>
      </w:r>
      <w:bookmarkEnd w:id="0"/>
      <w:bookmarkEnd w:id="1"/>
      <w:r w:rsidRPr="00170995">
        <w:rPr>
          <w:bCs/>
          <w:lang w:val="en-GB"/>
        </w:rPr>
        <w:t xml:space="preserve"> </w:t>
      </w:r>
      <w:r w:rsidRPr="00170995">
        <w:rPr>
          <w:lang w:val="en-GB"/>
        </w:rPr>
        <w:t>included selection of trainers to take part in the training on WASH educat</w:t>
      </w:r>
      <w:r w:rsidR="003835D1">
        <w:rPr>
          <w:lang w:val="en-GB"/>
        </w:rPr>
        <w:t>ion in three universities namely; the</w:t>
      </w:r>
      <w:r w:rsidRPr="00170995">
        <w:rPr>
          <w:lang w:val="en-GB"/>
        </w:rPr>
        <w:t xml:space="preserve"> University of Development Studies in Ghana, </w:t>
      </w:r>
      <w:r w:rsidR="003835D1">
        <w:rPr>
          <w:lang w:val="en-GB"/>
        </w:rPr>
        <w:t xml:space="preserve">the </w:t>
      </w:r>
      <w:r w:rsidRPr="00170995">
        <w:rPr>
          <w:lang w:val="en-GB"/>
        </w:rPr>
        <w:t>International Institute for Water and Environmental Engineering</w:t>
      </w:r>
      <w:r w:rsidR="003835D1">
        <w:rPr>
          <w:lang w:val="en-GB"/>
        </w:rPr>
        <w:t xml:space="preserve"> </w:t>
      </w:r>
      <w:r w:rsidRPr="00170995">
        <w:rPr>
          <w:lang w:val="en-GB"/>
        </w:rPr>
        <w:t>(2iE) in Burkina Faso</w:t>
      </w:r>
      <w:r w:rsidR="003835D1">
        <w:rPr>
          <w:lang w:val="en-GB"/>
        </w:rPr>
        <w:t>,</w:t>
      </w:r>
      <w:r w:rsidRPr="00170995">
        <w:rPr>
          <w:lang w:val="en-GB"/>
        </w:rPr>
        <w:t xml:space="preserve"> and </w:t>
      </w:r>
      <w:r w:rsidR="003835D1">
        <w:rPr>
          <w:lang w:val="en-GB"/>
        </w:rPr>
        <w:t xml:space="preserve">the </w:t>
      </w:r>
      <w:r w:rsidRPr="00170995">
        <w:rPr>
          <w:lang w:val="en-GB"/>
        </w:rPr>
        <w:t xml:space="preserve">University of Niamey in Niger. </w:t>
      </w:r>
      <w:r w:rsidR="003835D1">
        <w:rPr>
          <w:lang w:val="en-GB"/>
        </w:rPr>
        <w:t xml:space="preserve"> </w:t>
      </w:r>
      <w:r w:rsidRPr="00170995">
        <w:rPr>
          <w:lang w:val="en-GB"/>
        </w:rPr>
        <w:t>Other a</w:t>
      </w:r>
      <w:r w:rsidR="003009C8">
        <w:rPr>
          <w:lang w:val="en-GB"/>
        </w:rPr>
        <w:t xml:space="preserve">ctivities are establishing </w:t>
      </w:r>
      <w:r w:rsidRPr="00170995">
        <w:rPr>
          <w:lang w:val="en-GB"/>
        </w:rPr>
        <w:t>a platform in each country comprising of governmen</w:t>
      </w:r>
      <w:r w:rsidR="003835D1">
        <w:rPr>
          <w:lang w:val="en-GB"/>
        </w:rPr>
        <w:t xml:space="preserve">tal and </w:t>
      </w:r>
      <w:r w:rsidR="003009C8">
        <w:rPr>
          <w:lang w:val="en-GB"/>
        </w:rPr>
        <w:t xml:space="preserve">non-governmental organizations and </w:t>
      </w:r>
      <w:r w:rsidR="003835D1">
        <w:rPr>
          <w:lang w:val="en-GB"/>
        </w:rPr>
        <w:t>stakehol</w:t>
      </w:r>
      <w:r w:rsidR="003009C8">
        <w:rPr>
          <w:lang w:val="en-GB"/>
        </w:rPr>
        <w:t>ders in the WASH sector to develop and train</w:t>
      </w:r>
      <w:r w:rsidR="003835D1">
        <w:rPr>
          <w:lang w:val="en-GB"/>
        </w:rPr>
        <w:t xml:space="preserve"> </w:t>
      </w:r>
      <w:r w:rsidR="00E17BEF">
        <w:rPr>
          <w:lang w:val="en-GB"/>
        </w:rPr>
        <w:t>professional</w:t>
      </w:r>
      <w:r w:rsidR="00EC3D8F">
        <w:rPr>
          <w:lang w:val="en-GB"/>
        </w:rPr>
        <w:t xml:space="preserve"> use appropriate </w:t>
      </w:r>
      <w:r w:rsidRPr="00170995">
        <w:rPr>
          <w:lang w:val="en-GB"/>
        </w:rPr>
        <w:t>WASH module</w:t>
      </w:r>
      <w:r w:rsidR="003835D1">
        <w:rPr>
          <w:lang w:val="en-GB"/>
        </w:rPr>
        <w:t>s</w:t>
      </w:r>
      <w:r w:rsidRPr="00170995">
        <w:rPr>
          <w:lang w:val="en-GB"/>
        </w:rPr>
        <w:t xml:space="preserve">. </w:t>
      </w:r>
    </w:p>
    <w:p w14:paraId="17CF87FA" w14:textId="77777777" w:rsidR="00E17BEF" w:rsidRDefault="00170995" w:rsidP="00E17BEF">
      <w:pPr>
        <w:pBdr>
          <w:top w:val="single" w:sz="24" w:space="1" w:color="1F497D" w:themeColor="text2"/>
          <w:left w:val="single" w:sz="24" w:space="4" w:color="1F497D" w:themeColor="text2"/>
          <w:bottom w:val="single" w:sz="24" w:space="24" w:color="1F497D" w:themeColor="text2"/>
          <w:right w:val="single" w:sz="24" w:space="4" w:color="1F497D" w:themeColor="text2"/>
        </w:pBdr>
        <w:spacing w:before="240"/>
        <w:jc w:val="both"/>
        <w:rPr>
          <w:lang w:val="en-GB"/>
        </w:rPr>
      </w:pPr>
      <w:r w:rsidRPr="00170995">
        <w:rPr>
          <w:lang w:val="en-GB"/>
        </w:rPr>
        <w:t>FIU</w:t>
      </w:r>
      <w:r w:rsidR="00EC3D8F">
        <w:rPr>
          <w:lang w:val="en-GB"/>
        </w:rPr>
        <w:t xml:space="preserve">’s </w:t>
      </w:r>
      <w:r w:rsidRPr="00170995">
        <w:rPr>
          <w:lang w:val="en-GB"/>
        </w:rPr>
        <w:t>c</w:t>
      </w:r>
      <w:r w:rsidR="003009C8">
        <w:rPr>
          <w:lang w:val="en-GB"/>
        </w:rPr>
        <w:t>apacity building activities</w:t>
      </w:r>
      <w:r w:rsidR="00361DE2">
        <w:rPr>
          <w:lang w:val="en-GB"/>
        </w:rPr>
        <w:t xml:space="preserve"> </w:t>
      </w:r>
      <w:r w:rsidR="00EC3D8F">
        <w:rPr>
          <w:lang w:val="en-GB"/>
        </w:rPr>
        <w:t xml:space="preserve">within the USAID WA-WASH Program </w:t>
      </w:r>
      <w:r w:rsidR="00361DE2">
        <w:rPr>
          <w:lang w:val="en-GB"/>
        </w:rPr>
        <w:t>includes</w:t>
      </w:r>
      <w:r w:rsidRPr="00170995">
        <w:rPr>
          <w:lang w:val="en-GB"/>
        </w:rPr>
        <w:t xml:space="preserve"> food security and climate change advocacy work at </w:t>
      </w:r>
      <w:r w:rsidR="00EC3D8F">
        <w:rPr>
          <w:lang w:val="en-GB"/>
        </w:rPr>
        <w:t xml:space="preserve">the </w:t>
      </w:r>
      <w:r w:rsidRPr="00170995">
        <w:rPr>
          <w:lang w:val="en-GB"/>
        </w:rPr>
        <w:t xml:space="preserve">national levels </w:t>
      </w:r>
      <w:r w:rsidR="00EC3D8F">
        <w:rPr>
          <w:lang w:val="en-GB"/>
        </w:rPr>
        <w:t xml:space="preserve">as well as </w:t>
      </w:r>
      <w:r w:rsidRPr="00170995">
        <w:rPr>
          <w:lang w:val="en-GB"/>
        </w:rPr>
        <w:t xml:space="preserve">thematic training at the community level. </w:t>
      </w:r>
      <w:r w:rsidR="003835D1">
        <w:rPr>
          <w:lang w:val="en-GB"/>
        </w:rPr>
        <w:t xml:space="preserve"> </w:t>
      </w:r>
      <w:r w:rsidR="00EC3D8F">
        <w:rPr>
          <w:lang w:val="en-GB"/>
        </w:rPr>
        <w:t>In addition, FIU activities will focus on WASH governance for WASH stakeholders at different levels including elected officials.  The WASH governance program will be using the training materials developed under Cap-WASH.  In addition, FIU will promote within the program the opportunity for West African students to intern at various levels</w:t>
      </w:r>
      <w:r w:rsidR="00BF3FCF">
        <w:rPr>
          <w:lang w:val="en-GB"/>
        </w:rPr>
        <w:t xml:space="preserve"> </w:t>
      </w:r>
      <w:r w:rsidR="00E17BEF">
        <w:rPr>
          <w:lang w:val="en-GB"/>
        </w:rPr>
        <w:t>for</w:t>
      </w:r>
      <w:r w:rsidR="00BF3FCF">
        <w:rPr>
          <w:lang w:val="en-GB"/>
        </w:rPr>
        <w:t xml:space="preserve"> periods ranging from three to 12 months.</w:t>
      </w:r>
      <w:r w:rsidR="00EC3D8F">
        <w:rPr>
          <w:lang w:val="en-GB"/>
        </w:rPr>
        <w:t xml:space="preserve">  Finally, scholarships will be provided to West African students with USAID WA-WASH funding.</w:t>
      </w:r>
      <w:r w:rsidR="00EC3D8F" w:rsidRPr="00EC3D8F">
        <w:rPr>
          <w:lang w:val="en-GB"/>
        </w:rPr>
        <w:t xml:space="preserve"> </w:t>
      </w:r>
      <w:r w:rsidR="00BF3FCF">
        <w:rPr>
          <w:lang w:val="en-GB"/>
        </w:rPr>
        <w:t xml:space="preserve">  T</w:t>
      </w:r>
      <w:r w:rsidR="00EC3D8F">
        <w:rPr>
          <w:lang w:val="en-GB"/>
        </w:rPr>
        <w:t xml:space="preserve">he graduate </w:t>
      </w:r>
      <w:r w:rsidR="00EC3D8F" w:rsidRPr="00170995">
        <w:rPr>
          <w:lang w:val="en-GB"/>
        </w:rPr>
        <w:t>sch</w:t>
      </w:r>
      <w:r w:rsidR="00EC3D8F">
        <w:rPr>
          <w:lang w:val="en-GB"/>
        </w:rPr>
        <w:t xml:space="preserve">olarship program for </w:t>
      </w:r>
      <w:r w:rsidR="00E17BEF">
        <w:rPr>
          <w:lang w:val="en-GB"/>
        </w:rPr>
        <w:t>master s’</w:t>
      </w:r>
      <w:r w:rsidR="00EC3D8F" w:rsidRPr="00170995">
        <w:rPr>
          <w:lang w:val="en-GB"/>
        </w:rPr>
        <w:t xml:space="preserve"> courses </w:t>
      </w:r>
      <w:r w:rsidR="00BF3FCF">
        <w:rPr>
          <w:lang w:val="en-GB"/>
        </w:rPr>
        <w:t xml:space="preserve">will include </w:t>
      </w:r>
      <w:r w:rsidR="00E17BEF">
        <w:rPr>
          <w:lang w:val="en-GB"/>
        </w:rPr>
        <w:t>research</w:t>
      </w:r>
      <w:r w:rsidR="00BF3FCF">
        <w:rPr>
          <w:lang w:val="en-GB"/>
        </w:rPr>
        <w:t xml:space="preserve"> opportunities on thematic areas which are the focus of USAID WA-WASH.  Other </w:t>
      </w:r>
      <w:r w:rsidR="00EC3D8F">
        <w:rPr>
          <w:lang w:val="en-GB"/>
        </w:rPr>
        <w:t xml:space="preserve">the capacity building </w:t>
      </w:r>
      <w:r w:rsidR="00BF3FCF">
        <w:rPr>
          <w:lang w:val="en-GB"/>
        </w:rPr>
        <w:t xml:space="preserve">efforts will include US study tours for </w:t>
      </w:r>
      <w:r w:rsidR="00EC3D8F" w:rsidRPr="00170995">
        <w:rPr>
          <w:lang w:val="en-GB"/>
        </w:rPr>
        <w:t>water agenc</w:t>
      </w:r>
      <w:r w:rsidR="00BF3FCF">
        <w:rPr>
          <w:lang w:val="en-GB"/>
        </w:rPr>
        <w:t xml:space="preserve">y </w:t>
      </w:r>
      <w:r w:rsidR="00EC3D8F">
        <w:rPr>
          <w:lang w:val="en-GB"/>
        </w:rPr>
        <w:t>professional</w:t>
      </w:r>
      <w:r w:rsidR="00BF3FCF">
        <w:rPr>
          <w:lang w:val="en-GB"/>
        </w:rPr>
        <w:t>s</w:t>
      </w:r>
      <w:r w:rsidR="00EC3D8F">
        <w:rPr>
          <w:lang w:val="en-GB"/>
        </w:rPr>
        <w:t xml:space="preserve"> </w:t>
      </w:r>
      <w:r w:rsidR="00BF3FCF">
        <w:rPr>
          <w:lang w:val="en-GB"/>
        </w:rPr>
        <w:t>from Burkina Faso and Ghana.</w:t>
      </w:r>
    </w:p>
    <w:p w14:paraId="26E3B950" w14:textId="77777777" w:rsidR="00E17BEF" w:rsidRDefault="003835D1" w:rsidP="00E17BEF">
      <w:pPr>
        <w:pBdr>
          <w:top w:val="single" w:sz="24" w:space="1" w:color="1F497D" w:themeColor="text2"/>
          <w:left w:val="single" w:sz="24" w:space="4" w:color="1F497D" w:themeColor="text2"/>
          <w:bottom w:val="single" w:sz="24" w:space="24" w:color="1F497D" w:themeColor="text2"/>
          <w:right w:val="single" w:sz="24" w:space="4" w:color="1F497D" w:themeColor="text2"/>
        </w:pBdr>
        <w:spacing w:before="240"/>
        <w:jc w:val="both"/>
      </w:pPr>
      <w:r>
        <w:rPr>
          <w:lang w:val="en-GB"/>
        </w:rPr>
        <w:t>The l</w:t>
      </w:r>
      <w:r w:rsidR="00170995" w:rsidRPr="00170995">
        <w:rPr>
          <w:lang w:val="en-GB"/>
        </w:rPr>
        <w:t>ocal communities and governments capacity needs are addressed by the Program partners while implementing activities on the ground for example the IRC</w:t>
      </w:r>
      <w:r w:rsidR="00361DE2">
        <w:rPr>
          <w:lang w:val="en-GB"/>
        </w:rPr>
        <w:t>’s Triple-S approach</w:t>
      </w:r>
      <w:r w:rsidR="002429A2">
        <w:rPr>
          <w:lang w:val="en-GB"/>
        </w:rPr>
        <w:t xml:space="preserve"> to support the municipalities to evaluate and manage drinking water supply services in the Sahel region</w:t>
      </w:r>
      <w:r w:rsidR="00170995" w:rsidRPr="00170995">
        <w:rPr>
          <w:lang w:val="en-GB"/>
        </w:rPr>
        <w:t>.</w:t>
      </w:r>
      <w:r w:rsidR="00170995" w:rsidRPr="00926AE0">
        <w:t xml:space="preserve"> </w:t>
      </w:r>
      <w:r w:rsidR="002429A2">
        <w:t xml:space="preserve"> </w:t>
      </w:r>
    </w:p>
    <w:p w14:paraId="147949F0" w14:textId="77777777" w:rsidR="00E17BEF" w:rsidRDefault="00170995" w:rsidP="00E17BEF">
      <w:pPr>
        <w:pBdr>
          <w:top w:val="single" w:sz="24" w:space="1" w:color="1F497D" w:themeColor="text2"/>
          <w:left w:val="single" w:sz="24" w:space="4" w:color="1F497D" w:themeColor="text2"/>
          <w:bottom w:val="single" w:sz="24" w:space="24" w:color="1F497D" w:themeColor="text2"/>
          <w:right w:val="single" w:sz="24" w:space="4" w:color="1F497D" w:themeColor="text2"/>
        </w:pBdr>
        <w:spacing w:before="240"/>
        <w:jc w:val="both"/>
      </w:pPr>
      <w:r w:rsidRPr="00170995">
        <w:rPr>
          <w:lang w:val="en-GB"/>
        </w:rPr>
        <w:t>The International Water and Sanitation Centre (</w:t>
      </w:r>
      <w:r w:rsidRPr="00170995">
        <w:t>IRC) presented</w:t>
      </w:r>
      <w:r w:rsidRPr="00170995">
        <w:rPr>
          <w:lang w:val="en-GB"/>
        </w:rPr>
        <w:t xml:space="preserve"> the progress on knowledge management and its links to capacity building. </w:t>
      </w:r>
      <w:r w:rsidR="002429A2">
        <w:rPr>
          <w:lang w:val="en-GB"/>
        </w:rPr>
        <w:t xml:space="preserve"> </w:t>
      </w:r>
      <w:r w:rsidRPr="00170995">
        <w:rPr>
          <w:lang w:val="en-GB"/>
        </w:rPr>
        <w:t>Further, IRC made a presentation of the desk research on learning and sharing platforms in the USAID WA-WASH Program.</w:t>
      </w:r>
      <w:r w:rsidR="002429A2">
        <w:rPr>
          <w:lang w:val="en-GB"/>
        </w:rPr>
        <w:t xml:space="preserve"> </w:t>
      </w:r>
      <w:r w:rsidRPr="00170995">
        <w:rPr>
          <w:lang w:val="en-GB"/>
        </w:rPr>
        <w:t xml:space="preserve"> This was followed by a group discussion per country on learning and sharing and the capacity needs. </w:t>
      </w:r>
      <w:r w:rsidR="002429A2">
        <w:rPr>
          <w:lang w:val="en-GB"/>
        </w:rPr>
        <w:t xml:space="preserve"> </w:t>
      </w:r>
      <w:r w:rsidR="00BF3FCF">
        <w:rPr>
          <w:lang w:val="en-GB"/>
        </w:rPr>
        <w:t>Subsequently, t</w:t>
      </w:r>
      <w:r w:rsidRPr="00170995">
        <w:rPr>
          <w:lang w:val="en-GB"/>
        </w:rPr>
        <w:t>he</w:t>
      </w:r>
      <w:r w:rsidRPr="00170995">
        <w:t xml:space="preserve"> USAID WA-WASH program implementing partners presented their capacity building plans for each of the three countries. </w:t>
      </w:r>
      <w:r w:rsidR="002429A2">
        <w:t xml:space="preserve"> </w:t>
      </w:r>
      <w:r w:rsidR="004F2C19">
        <w:t>The presentations identified</w:t>
      </w:r>
      <w:r w:rsidRPr="00170995">
        <w:t xml:space="preserve"> and discuss</w:t>
      </w:r>
      <w:r w:rsidR="004F2C19">
        <w:t>ed</w:t>
      </w:r>
      <w:r w:rsidRPr="00170995">
        <w:t xml:space="preserve"> various options to deliver </w:t>
      </w:r>
      <w:r w:rsidR="004F2C19">
        <w:t xml:space="preserve">sustainable </w:t>
      </w:r>
      <w:r w:rsidRPr="00170995">
        <w:t>capacity building activities.</w:t>
      </w:r>
      <w:r w:rsidR="002429A2">
        <w:t xml:space="preserve">  </w:t>
      </w:r>
      <w:r w:rsidRPr="00170995">
        <w:t>The participants designed an initial capacity building framework for Burkina Faso and developed a strategy to expand USAID WA-WASH Program beneficiaries and deliver adapted capacity building activities.</w:t>
      </w:r>
      <w:r w:rsidRPr="00170995">
        <w:rPr>
          <w:lang w:val="en-GB"/>
        </w:rPr>
        <w:t xml:space="preserve"> </w:t>
      </w:r>
      <w:r w:rsidR="002429A2">
        <w:rPr>
          <w:lang w:val="en-GB"/>
        </w:rPr>
        <w:t xml:space="preserve"> </w:t>
      </w:r>
      <w:r w:rsidR="00BF3FCF" w:rsidRPr="00170995">
        <w:t xml:space="preserve">The </w:t>
      </w:r>
      <w:r w:rsidR="00BF3FCF">
        <w:t xml:space="preserve">final draft of the </w:t>
      </w:r>
      <w:r w:rsidR="00BF3FCF" w:rsidRPr="00170995">
        <w:t>USAID WA-WASH capacity building framework for Burkina Faso was presented to the participants.</w:t>
      </w:r>
      <w:r w:rsidR="00BF3FCF">
        <w:t xml:space="preserve">  </w:t>
      </w:r>
      <w:r w:rsidR="002429A2">
        <w:rPr>
          <w:lang w:val="en-GB"/>
        </w:rPr>
        <w:t xml:space="preserve">Further, the participants held </w:t>
      </w:r>
      <w:r w:rsidRPr="00170995">
        <w:rPr>
          <w:lang w:val="en-GB"/>
        </w:rPr>
        <w:t>an</w:t>
      </w:r>
      <w:r w:rsidRPr="00170995">
        <w:t xml:space="preserve"> open discussion session with the local stakeholders ranging from high level actors to community based organizations and academic institutions</w:t>
      </w:r>
      <w:r w:rsidR="002429A2">
        <w:t xml:space="preserve"> as a wrap-up</w:t>
      </w:r>
      <w:r w:rsidRPr="00170995">
        <w:t xml:space="preserve"> to assess the capacity gaps in Burkina Faso</w:t>
      </w:r>
      <w:r w:rsidR="00E17BEF">
        <w:t>.</w:t>
      </w:r>
      <w:r w:rsidRPr="00170995">
        <w:t xml:space="preserve"> </w:t>
      </w:r>
      <w:r w:rsidR="002429A2">
        <w:t xml:space="preserve"> </w:t>
      </w:r>
      <w:r w:rsidRPr="00170995">
        <w:t>A round-table discussion covered the different strategic options envisaged by the USAID WA-WASH</w:t>
      </w:r>
      <w:r w:rsidR="00BF3FCF">
        <w:t xml:space="preserve"> implementing</w:t>
      </w:r>
      <w:r w:rsidRPr="00170995">
        <w:t xml:space="preserve"> partners. </w:t>
      </w:r>
    </w:p>
    <w:p w14:paraId="3E6978A9" w14:textId="77777777" w:rsidR="00882CC6" w:rsidRDefault="00170995" w:rsidP="00882CC6">
      <w:pPr>
        <w:pBdr>
          <w:top w:val="single" w:sz="24" w:space="1" w:color="1F497D" w:themeColor="text2"/>
          <w:left w:val="single" w:sz="24" w:space="4" w:color="1F497D" w:themeColor="text2"/>
          <w:bottom w:val="single" w:sz="24" w:space="24" w:color="1F497D" w:themeColor="text2"/>
          <w:right w:val="single" w:sz="24" w:space="4" w:color="1F497D" w:themeColor="text2"/>
        </w:pBdr>
        <w:spacing w:before="240"/>
        <w:jc w:val="both"/>
      </w:pPr>
      <w:r w:rsidRPr="00170995">
        <w:t xml:space="preserve">The forum emphasized </w:t>
      </w:r>
      <w:r w:rsidR="002429A2">
        <w:t xml:space="preserve">the </w:t>
      </w:r>
      <w:r w:rsidRPr="00170995">
        <w:t>use of existing country platforms for capacity building</w:t>
      </w:r>
      <w:r w:rsidRPr="00170995">
        <w:rPr>
          <w:lang w:val="en-GB"/>
        </w:rPr>
        <w:t xml:space="preserve"> and to polish the capacity building agenda to maximize synergy </w:t>
      </w:r>
      <w:r w:rsidR="00BF3FCF">
        <w:rPr>
          <w:lang w:val="en-GB"/>
        </w:rPr>
        <w:t xml:space="preserve">between implementing </w:t>
      </w:r>
      <w:r w:rsidRPr="00170995">
        <w:rPr>
          <w:lang w:val="en-GB"/>
        </w:rPr>
        <w:t xml:space="preserve">the partners on the ground. </w:t>
      </w:r>
      <w:r w:rsidR="002429A2">
        <w:rPr>
          <w:lang w:val="en-GB"/>
        </w:rPr>
        <w:t xml:space="preserve"> </w:t>
      </w:r>
      <w:r w:rsidRPr="00170995">
        <w:rPr>
          <w:lang w:val="en-GB"/>
        </w:rPr>
        <w:t xml:space="preserve">Other recommendations included </w:t>
      </w:r>
      <w:r w:rsidRPr="00170995">
        <w:t xml:space="preserve">working on an internal USAID WA-WASH learning agenda for </w:t>
      </w:r>
      <w:r w:rsidR="004F2C19">
        <w:t>capacity building, establishing</w:t>
      </w:r>
      <w:r w:rsidRPr="00170995">
        <w:t xml:space="preserve"> a</w:t>
      </w:r>
      <w:r w:rsidR="002429A2">
        <w:t xml:space="preserve"> learning platform, sharing of </w:t>
      </w:r>
      <w:r w:rsidR="004F2C19">
        <w:t xml:space="preserve">documents, integrating </w:t>
      </w:r>
      <w:r w:rsidRPr="00170995">
        <w:t>existing platforms at the nation</w:t>
      </w:r>
      <w:r w:rsidR="004F2C19">
        <w:t>al and local levels, involving</w:t>
      </w:r>
      <w:r w:rsidRPr="00170995">
        <w:t xml:space="preserve"> local and regional actors in th</w:t>
      </w:r>
      <w:r w:rsidR="004F2C19">
        <w:t xml:space="preserve">e learning platforms, defining </w:t>
      </w:r>
      <w:r w:rsidRPr="00170995">
        <w:t>dialog</w:t>
      </w:r>
      <w:r w:rsidR="004F2C19">
        <w:t>ue principles and identifying</w:t>
      </w:r>
      <w:r w:rsidRPr="00170995">
        <w:t xml:space="preserve"> key actors for sustainability</w:t>
      </w:r>
      <w:r w:rsidR="002429A2">
        <w:t xml:space="preserve"> of the capacity building efforts</w:t>
      </w:r>
      <w:r w:rsidR="004F2C19">
        <w:t>.</w:t>
      </w:r>
      <w:r w:rsidRPr="00170995">
        <w:t xml:space="preserve"> </w:t>
      </w:r>
    </w:p>
    <w:p w14:paraId="282E5D9D" w14:textId="6F46BEF0" w:rsidR="00170995" w:rsidRPr="00AB45AC" w:rsidRDefault="004F2C19" w:rsidP="00882CC6">
      <w:pPr>
        <w:pBdr>
          <w:top w:val="single" w:sz="24" w:space="1" w:color="1F497D" w:themeColor="text2"/>
          <w:left w:val="single" w:sz="24" w:space="4" w:color="1F497D" w:themeColor="text2"/>
          <w:bottom w:val="single" w:sz="24" w:space="24" w:color="1F497D" w:themeColor="text2"/>
          <w:right w:val="single" w:sz="24" w:space="4" w:color="1F497D" w:themeColor="text2"/>
        </w:pBdr>
        <w:spacing w:before="240"/>
        <w:jc w:val="both"/>
        <w:rPr>
          <w:i/>
        </w:rPr>
      </w:pPr>
      <w:r w:rsidRPr="002429A2">
        <w:rPr>
          <w:i/>
          <w:noProof/>
        </w:rPr>
        <mc:AlternateContent>
          <mc:Choice Requires="wps">
            <w:drawing>
              <wp:anchor distT="0" distB="0" distL="114300" distR="114300" simplePos="0" relativeHeight="251657216" behindDoc="0" locked="0" layoutInCell="1" allowOverlap="1" wp14:anchorId="15CA07B6" wp14:editId="28CEBA1A">
                <wp:simplePos x="0" y="0"/>
                <wp:positionH relativeFrom="column">
                  <wp:posOffset>-84125</wp:posOffset>
                </wp:positionH>
                <wp:positionV relativeFrom="paragraph">
                  <wp:posOffset>536980</wp:posOffset>
                </wp:positionV>
                <wp:extent cx="7017030" cy="697535"/>
                <wp:effectExtent l="19050" t="19050" r="1270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7030" cy="697535"/>
                        </a:xfrm>
                        <a:prstGeom prst="rect">
                          <a:avLst/>
                        </a:prstGeom>
                        <a:solidFill>
                          <a:srgbClr val="FFFFFF"/>
                        </a:solidFill>
                        <a:ln w="38100">
                          <a:solidFill>
                            <a:schemeClr val="tx2"/>
                          </a:solidFill>
                          <a:miter lim="800000"/>
                          <a:headEnd/>
                          <a:tailEnd/>
                        </a:ln>
                      </wps:spPr>
                      <wps:txbx>
                        <w:txbxContent>
                          <w:p w14:paraId="7A94CFB5" w14:textId="77777777" w:rsidR="002429A2" w:rsidRPr="002429A2" w:rsidRDefault="002429A2">
                            <w:pPr>
                              <w:rPr>
                                <w:rFonts w:ascii="Gill Sans MT" w:hAnsi="Gill Sans MT"/>
                                <w:sz w:val="18"/>
                                <w:szCs w:val="18"/>
                              </w:rPr>
                            </w:pPr>
                            <w:r w:rsidRPr="002429A2">
                              <w:rPr>
                                <w:rFonts w:ascii="Gill Sans MT" w:hAnsi="Gill Sans MT"/>
                                <w:sz w:val="18"/>
                                <w:szCs w:val="18"/>
                              </w:rPr>
                              <w:t>This publication was funded by the people of the United States through the Agency for International Development (USAID) within the framework of the West Africa Water Supply, Sanitation and Hygiene (USAID WA-WASH) Program. The views and opinions of authors expressed herein do not necessarily state or reflect those of the United States Agency for International Development of the United States Government.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CA07B6" id="_x0000_t202" coordsize="21600,21600" o:spt="202" path="m,l,21600r21600,l21600,xe">
                <v:stroke joinstyle="miter"/>
                <v:path gradientshapeok="t" o:connecttype="rect"/>
              </v:shapetype>
              <v:shape id="Text Box 2" o:spid="_x0000_s1026" type="#_x0000_t202" style="position:absolute;left:0;text-align:left;margin-left:-6.6pt;margin-top:42.3pt;width:552.5pt;height:54.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" strokecolor="#1f497d [3215]" strokeweight="3pt">
                <v:textbox>
                  <w:txbxContent>
                    <w:p w14:paraId="7A94CFB5" w14:textId="77777777" w:rsidR="002429A2" w:rsidRPr="002429A2" w:rsidRDefault="002429A2">
                      <w:pPr>
                        <w:rPr>
                          <w:rFonts w:ascii="Gill Sans MT" w:hAnsi="Gill Sans MT"/>
                          <w:sz w:val="18"/>
                          <w:szCs w:val="18"/>
                        </w:rPr>
                      </w:pPr>
                      <w:r w:rsidRPr="002429A2">
                        <w:rPr>
                          <w:rFonts w:ascii="Gill Sans MT" w:hAnsi="Gill Sans MT"/>
                          <w:sz w:val="18"/>
                          <w:szCs w:val="18"/>
                        </w:rPr>
                        <w:t>This publication was funded by the people of the United States through the Agency for International Development (USAID) within the framework of the West Africa Water Supply, Sanitation and Hygiene (USAID WA-WASH) Program. The views and opinions of authors expressed herein do not necessarily state or reflect those of the United States Agency for International Development of the United States Government.</w:t>
                      </w:r>
                    </w:p>
                  </w:txbxContent>
                </v:textbox>
              </v:shape>
            </w:pict>
          </mc:Fallback>
        </mc:AlternateContent>
      </w:r>
      <w:r w:rsidR="00170995" w:rsidRPr="00AB45AC">
        <w:rPr>
          <w:i/>
        </w:rPr>
        <w:t xml:space="preserve">The full report is available (in English) upon request via our website. For more details about our program activities and other reports please visit </w:t>
      </w:r>
      <w:hyperlink r:id="rId8" w:history="1">
        <w:r w:rsidR="00532D3C" w:rsidRPr="00532D3C">
          <w:rPr>
            <w:rStyle w:val="Hyperlink"/>
            <w:i/>
          </w:rPr>
          <w:t>http://wawash.fiu.edu/</w:t>
        </w:r>
      </w:hyperlink>
      <w:r w:rsidR="00532D3C" w:rsidRPr="00532D3C">
        <w:rPr>
          <w:i/>
        </w:rPr>
        <w:t>.</w:t>
      </w:r>
    </w:p>
    <w:sectPr w:rsidR="00170995" w:rsidRPr="00AB45AC" w:rsidSect="00422884">
      <w:headerReference w:type="even" r:id="rId9"/>
      <w:headerReference w:type="default" r:id="rId10"/>
      <w:footerReference w:type="even" r:id="rId11"/>
      <w:footerReference w:type="default" r:id="rId12"/>
      <w:headerReference w:type="first" r:id="rId13"/>
      <w:footerReference w:type="first" r:id="rId14"/>
      <w:pgSz w:w="11900" w:h="16840"/>
      <w:pgMar w:top="720" w:right="380" w:bottom="720" w:left="720" w:header="567"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F591CD" w14:textId="77777777" w:rsidR="00504B6B" w:rsidRDefault="00361DE2">
      <w:pPr>
        <w:spacing w:after="0" w:line="240" w:lineRule="auto"/>
      </w:pPr>
      <w:r>
        <w:separator/>
      </w:r>
    </w:p>
  </w:endnote>
  <w:endnote w:type="continuationSeparator" w:id="0">
    <w:p w14:paraId="68CAC27E" w14:textId="77777777" w:rsidR="00504B6B" w:rsidRDefault="00361D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FCB9BC" w14:textId="77777777" w:rsidR="00F50DC4" w:rsidRDefault="00F50D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1297007"/>
      <w:docPartObj>
        <w:docPartGallery w:val="Page Numbers (Bottom of Page)"/>
        <w:docPartUnique/>
      </w:docPartObj>
    </w:sdtPr>
    <w:sdtEndPr>
      <w:rPr>
        <w:noProof/>
      </w:rPr>
    </w:sdtEndPr>
    <w:sdtContent>
      <w:p w14:paraId="481B1AAC" w14:textId="77777777" w:rsidR="00C838EB" w:rsidRDefault="00C838EB">
        <w:pPr>
          <w:pStyle w:val="Footer"/>
          <w:jc w:val="center"/>
        </w:pPr>
        <w:r>
          <w:fldChar w:fldCharType="begin"/>
        </w:r>
        <w:r>
          <w:instrText xml:space="preserve"> PAGE   \* MERGEFORMAT </w:instrText>
        </w:r>
        <w:r>
          <w:fldChar w:fldCharType="separate"/>
        </w:r>
        <w:r w:rsidR="00F50DC4">
          <w:rPr>
            <w:noProof/>
          </w:rPr>
          <w:t>1</w:t>
        </w:r>
        <w:r>
          <w:rPr>
            <w:noProof/>
          </w:rPr>
          <w:fldChar w:fldCharType="end"/>
        </w:r>
      </w:p>
    </w:sdtContent>
  </w:sdt>
  <w:p w14:paraId="52DB0F40" w14:textId="77777777" w:rsidR="00C838EB" w:rsidRDefault="00C838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1F576" w14:textId="77777777" w:rsidR="00F50DC4" w:rsidRDefault="00F50D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FAD77B" w14:textId="77777777" w:rsidR="00504B6B" w:rsidRDefault="00361DE2">
      <w:pPr>
        <w:spacing w:after="0" w:line="240" w:lineRule="auto"/>
      </w:pPr>
      <w:r>
        <w:separator/>
      </w:r>
    </w:p>
  </w:footnote>
  <w:footnote w:type="continuationSeparator" w:id="0">
    <w:p w14:paraId="7C7156B3" w14:textId="77777777" w:rsidR="00504B6B" w:rsidRDefault="00361D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4DF5BF" w14:textId="77777777" w:rsidR="00F50DC4" w:rsidRDefault="00F50D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E1412" w14:textId="7852D8B8" w:rsidR="003F0CF8" w:rsidRDefault="00170995" w:rsidP="00905B3B">
    <w:pPr>
      <w:rPr>
        <w:rFonts w:ascii="Calibri" w:eastAsia="Calibri" w:hAnsi="Calibri" w:cs="Calibri"/>
        <w:b/>
        <w:bCs/>
      </w:rPr>
    </w:pPr>
    <w:r w:rsidRPr="00217690">
      <w:rPr>
        <w:rFonts w:ascii="Calibri" w:eastAsia="Calibri" w:hAnsi="Calibri" w:cs="Calibri"/>
        <w:b/>
        <w:bCs/>
        <w:noProof/>
      </w:rPr>
      <w:drawing>
        <wp:anchor distT="0" distB="0" distL="114300" distR="114300" simplePos="0" relativeHeight="251659264" behindDoc="1" locked="0" layoutInCell="1" allowOverlap="1" wp14:anchorId="11F596E9" wp14:editId="15AB2B55">
          <wp:simplePos x="0" y="0"/>
          <wp:positionH relativeFrom="column">
            <wp:posOffset>5053965</wp:posOffset>
          </wp:positionH>
          <wp:positionV relativeFrom="paragraph">
            <wp:posOffset>-135255</wp:posOffset>
          </wp:positionV>
          <wp:extent cx="1532255" cy="704850"/>
          <wp:effectExtent l="0" t="0" r="0" b="0"/>
          <wp:wrapTight wrapText="bothSides">
            <wp:wrapPolygon edited="0">
              <wp:start x="0" y="0"/>
              <wp:lineTo x="0" y="21016"/>
              <wp:lineTo x="21215" y="21016"/>
              <wp:lineTo x="21215" y="0"/>
              <wp:lineTo x="0" y="0"/>
            </wp:wrapPolygon>
          </wp:wrapTight>
          <wp:docPr id="19" name="Picture 19" descr="C:\Users\M&amp;E\Documents\USAID-WA-WASH\FI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mp;E\Documents\USAID-WA-WASH\FIU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32255" cy="704850"/>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2" w:name="_GoBack"/>
    <w:bookmarkEnd w:id="2"/>
    <w:r w:rsidRPr="00217690">
      <w:rPr>
        <w:rFonts w:ascii="Calibri" w:eastAsia="Calibri" w:hAnsi="Calibri" w:cs="Calibri"/>
        <w:b/>
        <w:bCs/>
        <w:noProof/>
      </w:rPr>
      <w:drawing>
        <wp:inline distT="0" distB="0" distL="0" distR="0" wp14:anchorId="2F8D995E" wp14:editId="03624D24">
          <wp:extent cx="1524000" cy="485273"/>
          <wp:effectExtent l="0" t="0" r="0" b="0"/>
          <wp:docPr id="21" name="Picture 21" descr="USAID_logo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AID_logo_sm"/>
                  <pic:cNvPicPr>
                    <a:picLocks noChangeAspect="1" noChangeArrowheads="1"/>
                  </pic:cNvPicPr>
                </pic:nvPicPr>
                <pic:blipFill>
                  <a:blip r:embed="rId2" cstate="print"/>
                  <a:srcRect/>
                  <a:stretch>
                    <a:fillRect/>
                  </a:stretch>
                </pic:blipFill>
                <pic:spPr bwMode="auto">
                  <a:xfrm>
                    <a:off x="0" y="0"/>
                    <a:ext cx="1629018" cy="518713"/>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7654BE" w14:textId="77777777" w:rsidR="00F50DC4" w:rsidRDefault="00F50D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CC0225"/>
    <w:multiLevelType w:val="hybridMultilevel"/>
    <w:tmpl w:val="B0DC6A0E"/>
    <w:lvl w:ilvl="0" w:tplc="F0B88158">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995"/>
    <w:rsid w:val="00043186"/>
    <w:rsid w:val="000513A2"/>
    <w:rsid w:val="0010240B"/>
    <w:rsid w:val="00170995"/>
    <w:rsid w:val="00180996"/>
    <w:rsid w:val="002429A2"/>
    <w:rsid w:val="002D2B08"/>
    <w:rsid w:val="003009C8"/>
    <w:rsid w:val="00361DE2"/>
    <w:rsid w:val="003835D1"/>
    <w:rsid w:val="00422884"/>
    <w:rsid w:val="004F2C19"/>
    <w:rsid w:val="00504B6B"/>
    <w:rsid w:val="00532D3C"/>
    <w:rsid w:val="006E10C4"/>
    <w:rsid w:val="00717CC7"/>
    <w:rsid w:val="007872A2"/>
    <w:rsid w:val="00882CC6"/>
    <w:rsid w:val="008B57E7"/>
    <w:rsid w:val="008E0BC2"/>
    <w:rsid w:val="00926AE0"/>
    <w:rsid w:val="00947775"/>
    <w:rsid w:val="009A287E"/>
    <w:rsid w:val="009C1BC9"/>
    <w:rsid w:val="00B11E0C"/>
    <w:rsid w:val="00B45B79"/>
    <w:rsid w:val="00BA0BDE"/>
    <w:rsid w:val="00BF3FCF"/>
    <w:rsid w:val="00C838EB"/>
    <w:rsid w:val="00DB1074"/>
    <w:rsid w:val="00E17BEF"/>
    <w:rsid w:val="00EA28A8"/>
    <w:rsid w:val="00EC3D8F"/>
    <w:rsid w:val="00EE6E7B"/>
    <w:rsid w:val="00F50DC4"/>
    <w:rsid w:val="00F857F7"/>
    <w:rsid w:val="00F93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7502C"/>
  <w15:docId w15:val="{CEBD8DD7-D3F3-4535-B231-CDE069E43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0995"/>
  </w:style>
  <w:style w:type="paragraph" w:styleId="Heading2">
    <w:name w:val="heading 2"/>
    <w:basedOn w:val="Normal"/>
    <w:next w:val="Normal"/>
    <w:link w:val="Heading2Char"/>
    <w:autoRedefine/>
    <w:uiPriority w:val="9"/>
    <w:unhideWhenUsed/>
    <w:qFormat/>
    <w:rsid w:val="00B11E0C"/>
    <w:pPr>
      <w:keepNext/>
      <w:keepLines/>
      <w:spacing w:before="200" w:after="0"/>
      <w:outlineLvl w:val="1"/>
    </w:pPr>
    <w:rPr>
      <w:rFonts w:eastAsiaTheme="majorEastAsia" w:cstheme="majorBidi"/>
      <w:b/>
      <w:bCs/>
      <w:szCs w:val="26"/>
    </w:rPr>
  </w:style>
  <w:style w:type="paragraph" w:styleId="Heading3">
    <w:name w:val="heading 3"/>
    <w:basedOn w:val="Normal"/>
    <w:next w:val="Normal"/>
    <w:link w:val="Heading3Char"/>
    <w:autoRedefine/>
    <w:uiPriority w:val="9"/>
    <w:unhideWhenUsed/>
    <w:qFormat/>
    <w:rsid w:val="00947775"/>
    <w:pPr>
      <w:keepNext/>
      <w:keepLines/>
      <w:spacing w:before="200" w:after="0"/>
      <w:ind w:left="720" w:hanging="360"/>
      <w:outlineLvl w:val="2"/>
    </w:pPr>
    <w:rPr>
      <w:rFonts w:ascii="Calibri" w:eastAsiaTheme="majorEastAsia" w:hAnsi="Calibr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11E0C"/>
    <w:rPr>
      <w:rFonts w:eastAsiaTheme="majorEastAsia" w:cstheme="majorBidi"/>
      <w:b/>
      <w:bCs/>
      <w:szCs w:val="26"/>
    </w:rPr>
  </w:style>
  <w:style w:type="character" w:customStyle="1" w:styleId="Heading3Char">
    <w:name w:val="Heading 3 Char"/>
    <w:basedOn w:val="DefaultParagraphFont"/>
    <w:link w:val="Heading3"/>
    <w:uiPriority w:val="9"/>
    <w:rsid w:val="00947775"/>
    <w:rPr>
      <w:rFonts w:ascii="Calibri" w:eastAsiaTheme="majorEastAsia" w:hAnsi="Calibri" w:cstheme="majorBidi"/>
      <w:b/>
      <w:bCs/>
    </w:rPr>
  </w:style>
  <w:style w:type="paragraph" w:styleId="Header">
    <w:name w:val="header"/>
    <w:basedOn w:val="Normal"/>
    <w:link w:val="HeaderChar"/>
    <w:uiPriority w:val="99"/>
    <w:unhideWhenUsed/>
    <w:rsid w:val="001709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0995"/>
  </w:style>
  <w:style w:type="paragraph" w:styleId="Footer">
    <w:name w:val="footer"/>
    <w:basedOn w:val="Normal"/>
    <w:link w:val="FooterChar"/>
    <w:uiPriority w:val="99"/>
    <w:unhideWhenUsed/>
    <w:rsid w:val="001709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0995"/>
  </w:style>
  <w:style w:type="paragraph" w:styleId="BalloonText">
    <w:name w:val="Balloon Text"/>
    <w:basedOn w:val="Normal"/>
    <w:link w:val="BalloonTextChar"/>
    <w:uiPriority w:val="99"/>
    <w:semiHidden/>
    <w:unhideWhenUsed/>
    <w:rsid w:val="001709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995"/>
    <w:rPr>
      <w:rFonts w:ascii="Tahoma" w:hAnsi="Tahoma" w:cs="Tahoma"/>
      <w:sz w:val="16"/>
      <w:szCs w:val="16"/>
    </w:rPr>
  </w:style>
  <w:style w:type="character" w:styleId="Hyperlink">
    <w:name w:val="Hyperlink"/>
    <w:basedOn w:val="DefaultParagraphFont"/>
    <w:uiPriority w:val="99"/>
    <w:unhideWhenUsed/>
    <w:rsid w:val="00532D3C"/>
    <w:rPr>
      <w:color w:val="0000FF" w:themeColor="hyperlink"/>
      <w:u w:val="single"/>
    </w:rPr>
  </w:style>
  <w:style w:type="character" w:styleId="CommentReference">
    <w:name w:val="annotation reference"/>
    <w:basedOn w:val="DefaultParagraphFont"/>
    <w:uiPriority w:val="99"/>
    <w:semiHidden/>
    <w:unhideWhenUsed/>
    <w:rsid w:val="000513A2"/>
    <w:rPr>
      <w:sz w:val="16"/>
      <w:szCs w:val="16"/>
    </w:rPr>
  </w:style>
  <w:style w:type="paragraph" w:styleId="CommentText">
    <w:name w:val="annotation text"/>
    <w:basedOn w:val="Normal"/>
    <w:link w:val="CommentTextChar"/>
    <w:uiPriority w:val="99"/>
    <w:semiHidden/>
    <w:unhideWhenUsed/>
    <w:rsid w:val="000513A2"/>
    <w:pPr>
      <w:spacing w:line="240" w:lineRule="auto"/>
    </w:pPr>
    <w:rPr>
      <w:sz w:val="20"/>
      <w:szCs w:val="20"/>
    </w:rPr>
  </w:style>
  <w:style w:type="character" w:customStyle="1" w:styleId="CommentTextChar">
    <w:name w:val="Comment Text Char"/>
    <w:basedOn w:val="DefaultParagraphFont"/>
    <w:link w:val="CommentText"/>
    <w:uiPriority w:val="99"/>
    <w:semiHidden/>
    <w:rsid w:val="000513A2"/>
    <w:rPr>
      <w:sz w:val="20"/>
      <w:szCs w:val="20"/>
    </w:rPr>
  </w:style>
  <w:style w:type="paragraph" w:styleId="CommentSubject">
    <w:name w:val="annotation subject"/>
    <w:basedOn w:val="CommentText"/>
    <w:next w:val="CommentText"/>
    <w:link w:val="CommentSubjectChar"/>
    <w:uiPriority w:val="99"/>
    <w:semiHidden/>
    <w:unhideWhenUsed/>
    <w:rsid w:val="000513A2"/>
    <w:rPr>
      <w:b/>
      <w:bCs/>
    </w:rPr>
  </w:style>
  <w:style w:type="character" w:customStyle="1" w:styleId="CommentSubjectChar">
    <w:name w:val="Comment Subject Char"/>
    <w:basedOn w:val="CommentTextChar"/>
    <w:link w:val="CommentSubject"/>
    <w:uiPriority w:val="99"/>
    <w:semiHidden/>
    <w:rsid w:val="000513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awash.fiu.ed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8C5DE-C16F-439B-91B1-CB61B524A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1303</Words>
  <Characters>7428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Muriithi</dc:creator>
  <cp:lastModifiedBy>Theodora Yameogo</cp:lastModifiedBy>
  <cp:revision>4</cp:revision>
  <dcterms:created xsi:type="dcterms:W3CDTF">2016-02-19T10:01:00Z</dcterms:created>
  <dcterms:modified xsi:type="dcterms:W3CDTF">2017-01-24T15:50:00Z</dcterms:modified>
</cp:coreProperties>
</file>